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69" w:rsidRDefault="00447769" w:rsidP="00447769"/>
    <w:p w:rsidR="00447769" w:rsidRDefault="00C55384" w:rsidP="00447769">
      <w:r>
        <w:t>П</w:t>
      </w:r>
      <w:r w:rsidR="00447769">
        <w:t>лан по главам</w:t>
      </w:r>
    </w:p>
    <w:p w:rsidR="00447769" w:rsidRDefault="00447769" w:rsidP="00447769">
      <w:r>
        <w:t>Введение.</w:t>
      </w:r>
    </w:p>
    <w:p w:rsidR="00447769" w:rsidRDefault="00447769" w:rsidP="00447769">
      <w:r>
        <w:t>1.</w:t>
      </w:r>
      <w:r>
        <w:tab/>
        <w:t>НТП – фактор экономического роста.</w:t>
      </w:r>
    </w:p>
    <w:p w:rsidR="00447769" w:rsidRDefault="00447769" w:rsidP="00447769">
      <w:r>
        <w:t>2.</w:t>
      </w:r>
      <w:r>
        <w:tab/>
        <w:t>Интеллектуальный капитал. Инновации. Венчурный капитал в системе реализации достижений НТП.</w:t>
      </w:r>
    </w:p>
    <w:p w:rsidR="00447769" w:rsidRDefault="00447769" w:rsidP="00447769">
      <w:r>
        <w:t>3.</w:t>
      </w:r>
      <w:r>
        <w:tab/>
        <w:t xml:space="preserve">Противоречия в </w:t>
      </w:r>
      <w:proofErr w:type="gramStart"/>
      <w:r>
        <w:t>развитии</w:t>
      </w:r>
      <w:proofErr w:type="gramEnd"/>
      <w:r>
        <w:t xml:space="preserve"> НТП на современном этапе.</w:t>
      </w:r>
    </w:p>
    <w:p w:rsidR="00447769" w:rsidRDefault="00447769" w:rsidP="00447769">
      <w:r>
        <w:t>4.</w:t>
      </w:r>
      <w:r>
        <w:tab/>
        <w:t xml:space="preserve">Проблемы реализации НТП  в экономике России. </w:t>
      </w:r>
    </w:p>
    <w:p w:rsidR="00447769" w:rsidRDefault="00447769" w:rsidP="00447769">
      <w:r>
        <w:t>Заключение.</w:t>
      </w:r>
    </w:p>
    <w:p w:rsidR="00447769" w:rsidRDefault="00447769" w:rsidP="00447769"/>
    <w:p w:rsidR="00447769" w:rsidRDefault="00447769" w:rsidP="00447769">
      <w:r>
        <w:t xml:space="preserve">     Целью написания курсовой работы является раскрытие содержания НТП, закономерностей его функционирования, рассмотрение основных этапов развития, особенностей современного НТП. Следует обратить внимание на то, что в работе требуется четкость в определении понятий. НТП представляет собой поступательное развитие функциональных элементов производительных сил общества. Это находит  свое воплощение в </w:t>
      </w:r>
      <w:proofErr w:type="gramStart"/>
      <w:r>
        <w:t>совершенствовании</w:t>
      </w:r>
      <w:proofErr w:type="gramEnd"/>
      <w:r>
        <w:t xml:space="preserve"> предметов и средств  труда, технологии производства, систем управления, улучшении использования производственного потенциала и природных ресурсов. Поэтому в </w:t>
      </w:r>
      <w:proofErr w:type="gramStart"/>
      <w:r>
        <w:t>начале</w:t>
      </w:r>
      <w:proofErr w:type="gramEnd"/>
      <w:r>
        <w:t xml:space="preserve"> курсовой работы необходимо проанализировать закономерности развития производительных сил. Это позволит раскрыть содержание НТП, соотношение НТР и НТП.</w:t>
      </w:r>
    </w:p>
    <w:p w:rsidR="00447769" w:rsidRDefault="00447769" w:rsidP="00447769">
      <w:r>
        <w:t>Отдельный вопрос работы может быть посвящен проблемам исторического генезиса НТП. В этом случае можно охарактеризовать развитие НТП на  разных этапах общественного развития, показать причины и факторы, определяющие смену различных эпох, выявить критерии периодизации.</w:t>
      </w:r>
    </w:p>
    <w:p w:rsidR="00447769" w:rsidRDefault="00447769" w:rsidP="00447769">
      <w:r>
        <w:t xml:space="preserve">Данная тема </w:t>
      </w:r>
      <w:proofErr w:type="spellStart"/>
      <w:r>
        <w:t>многоаспектная</w:t>
      </w:r>
      <w:proofErr w:type="spellEnd"/>
      <w:r>
        <w:t xml:space="preserve">, поскольку основой устойчивого роста экономики в </w:t>
      </w:r>
      <w:proofErr w:type="gramStart"/>
      <w:r>
        <w:t>конце</w:t>
      </w:r>
      <w:proofErr w:type="gramEnd"/>
      <w:r>
        <w:t xml:space="preserve"> ХХ и начале нынешнего столетия выступает НТП. Примерный план дает возможность студенту выбрать для дальнейшего анализа любую сторону в </w:t>
      </w:r>
      <w:proofErr w:type="gramStart"/>
      <w:r>
        <w:t>развитии</w:t>
      </w:r>
      <w:proofErr w:type="gramEnd"/>
      <w:r>
        <w:t xml:space="preserve"> НТП, и сосредоточить свои усилия на одном или двух вопросах. </w:t>
      </w:r>
    </w:p>
    <w:p w:rsidR="00447769" w:rsidRDefault="00447769" w:rsidP="00447769">
      <w:r>
        <w:t xml:space="preserve"> Вызывая глубочайшие изменения в </w:t>
      </w:r>
      <w:proofErr w:type="gramStart"/>
      <w:r>
        <w:t>производстве</w:t>
      </w:r>
      <w:proofErr w:type="gramEnd"/>
      <w:r>
        <w:t xml:space="preserve">, НТП создает объективную необходимость и материальные предпосылки для становления постиндустриального общества. Следует обратить внимание на </w:t>
      </w:r>
      <w:proofErr w:type="gramStart"/>
      <w:r>
        <w:t>выяснении</w:t>
      </w:r>
      <w:proofErr w:type="gramEnd"/>
      <w:r>
        <w:t xml:space="preserve"> качественных характеристик нового типа экономического роста: на переориентацию целей, на изменение ресурсного аспекта экономического роста  (главными факторами становятся информация и знание).</w:t>
      </w:r>
    </w:p>
    <w:p w:rsidR="00447769" w:rsidRDefault="00447769" w:rsidP="00447769">
      <w:r>
        <w:t xml:space="preserve"> Очень интересным и содержательным может стать раскрытие третьего вопроса. Здесь необходимо рассмотреть инновации, показать, как происходит формирование инновационного задела. Для этого рассмотреть: 1. новое потребительное благо; 2. новый метод производства; 3. новый рынок сбыта; 4. новый источник (вид) сырья или полуфабриката; 5. новый способ организации деятельности предприятия.</w:t>
      </w:r>
    </w:p>
    <w:p w:rsidR="00447769" w:rsidRDefault="00447769" w:rsidP="00447769">
      <w:r>
        <w:t xml:space="preserve">Сегодня выделяют две новые формы НТП: технологические инновации и распространение технологий.  Следует обратить особое внимание на формирование затрат и рисков при проведении НИОКР. Это позволит раскрыть содержание венчурного капитала, показать его роль в организации и распространении крупнейших нововведений. </w:t>
      </w:r>
    </w:p>
    <w:p w:rsidR="00447769" w:rsidRDefault="00447769" w:rsidP="00447769">
      <w:r>
        <w:lastRenderedPageBreak/>
        <w:t xml:space="preserve">Однако нельзя рассматривать только достижения НТП. </w:t>
      </w:r>
      <w:proofErr w:type="gramStart"/>
      <w:r>
        <w:t>Поэтому рекомендуется уделить внимание негативным последствиям НТП, имеющим место в экологической сфере; применение результатов НТП в целях противоестественных развитию человеческого общества (совершенствование военного производства, в том числе в космосе); усиление экономической и социальной дифференциации развитых и развивающихся стран в условиях интернационализации производства и капитала и др. Эти последствия создают возможности для усиления кризисных явлений в экономике.</w:t>
      </w:r>
      <w:proofErr w:type="gramEnd"/>
    </w:p>
    <w:p w:rsidR="00447769" w:rsidRDefault="00447769" w:rsidP="00447769">
      <w:r>
        <w:t xml:space="preserve">Последний вопрос темы предполагает, что студент, обладая достаточной информацией, сможет определить тенденции развития НТП в России. Здесь следует обратить внимание на сложность положения России. С одной стороны интеллектуально-образовательный потенциал, уровень развития науки, инновационный задел оборонной промышленности позволяют России претендовать на значительную роль в развитии мирового НТП. С другой стороны, доля России на мировом инновационном рынке колеблется на уровне  около </w:t>
      </w:r>
      <w:proofErr w:type="spellStart"/>
      <w:r>
        <w:t>полупроцента</w:t>
      </w:r>
      <w:proofErr w:type="spellEnd"/>
      <w:r>
        <w:t xml:space="preserve">. Поэтому необходимо определить меры по созданию и реализации новой инновационной системы, которая позволит задействовать и государственные институты, определяющие научно-техническую политику, и рыночные механизмы. </w:t>
      </w:r>
    </w:p>
    <w:p w:rsidR="00447769" w:rsidRDefault="00447769" w:rsidP="00447769"/>
    <w:p w:rsidR="00584928" w:rsidRDefault="00447769" w:rsidP="00447769">
      <w:r>
        <w:t xml:space="preserve">                        </w:t>
      </w:r>
    </w:p>
    <w:sectPr w:rsidR="00584928" w:rsidSect="00584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769"/>
    <w:rsid w:val="00447769"/>
    <w:rsid w:val="00584928"/>
    <w:rsid w:val="006D6BFA"/>
    <w:rsid w:val="007D3297"/>
    <w:rsid w:val="00C5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3341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Филиал Самара</dc:creator>
  <cp:keywords/>
  <dc:description/>
  <cp:lastModifiedBy>Филиал Самара</cp:lastModifiedBy>
  <cp:revision>3</cp:revision>
  <dcterms:created xsi:type="dcterms:W3CDTF">2016-03-25T12:32:00Z</dcterms:created>
  <dcterms:modified xsi:type="dcterms:W3CDTF">2016-03-25T13:24:00Z</dcterms:modified>
</cp:coreProperties>
</file>