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D5" w:rsidRDefault="00A46FD5" w:rsidP="00A46FD5">
      <w:pPr>
        <w:pStyle w:val="a3"/>
      </w:pPr>
      <w:r>
        <w:t>1. Теория - что такое система маркетинговых коммуникаций, какие инструменты</w:t>
      </w:r>
    </w:p>
    <w:p w:rsidR="00A46FD5" w:rsidRDefault="00A46FD5" w:rsidP="00A46FD5">
      <w:pPr>
        <w:pStyle w:val="a3"/>
      </w:pPr>
      <w:r>
        <w:t xml:space="preserve">2.1 краткая характеристика организации, внешняя среда, PEST анализ, </w:t>
      </w:r>
      <w:proofErr w:type="spellStart"/>
      <w:proofErr w:type="gramStart"/>
      <w:r>
        <w:t>фин</w:t>
      </w:r>
      <w:proofErr w:type="spellEnd"/>
      <w:proofErr w:type="gramEnd"/>
      <w:r>
        <w:t xml:space="preserve"> показатели, персонал - цифры я дам</w:t>
      </w:r>
    </w:p>
    <w:p w:rsidR="00A46FD5" w:rsidRDefault="00A46FD5" w:rsidP="00A46FD5">
      <w:pPr>
        <w:pStyle w:val="a3"/>
      </w:pPr>
      <w:r>
        <w:t>2.2, анализ существующих маркетинговых коммуникаций</w:t>
      </w:r>
    </w:p>
    <w:p w:rsidR="00A46FD5" w:rsidRDefault="00A46FD5" w:rsidP="00A46FD5">
      <w:pPr>
        <w:pStyle w:val="a3"/>
      </w:pPr>
      <w:r>
        <w:t xml:space="preserve">3.1 перечень мероприятий по совершенствованию: внедрить </w:t>
      </w:r>
      <w:proofErr w:type="spellStart"/>
      <w:r>
        <w:t>к-л</w:t>
      </w:r>
      <w:proofErr w:type="spellEnd"/>
      <w:r>
        <w:t xml:space="preserve"> систему и </w:t>
      </w:r>
      <w:proofErr w:type="spellStart"/>
      <w:proofErr w:type="gramStart"/>
      <w:r>
        <w:t>проч</w:t>
      </w:r>
      <w:proofErr w:type="spellEnd"/>
      <w:proofErr w:type="gramEnd"/>
    </w:p>
    <w:p w:rsidR="00A46FD5" w:rsidRDefault="00A46FD5" w:rsidP="00A46FD5">
      <w:pPr>
        <w:pStyle w:val="a3"/>
      </w:pPr>
      <w:r>
        <w:t>3.2 ожидаемый результат</w:t>
      </w:r>
    </w:p>
    <w:p w:rsidR="00A46FD5" w:rsidRDefault="00A46FD5" w:rsidP="00A46FD5">
      <w:pPr>
        <w:pStyle w:val="a3"/>
      </w:pPr>
      <w:r>
        <w:t>  </w:t>
      </w:r>
      <w:r>
        <w:br/>
        <w:t>Требования: </w:t>
      </w:r>
    </w:p>
    <w:p w:rsidR="00A46FD5" w:rsidRDefault="00A46FD5" w:rsidP="00A46FD5">
      <w:pPr>
        <w:pStyle w:val="a3"/>
      </w:pPr>
      <w:r>
        <w:rPr>
          <w:b/>
          <w:bCs/>
          <w:i/>
          <w:iCs/>
        </w:rPr>
        <w:t>V. СТРУКТУРА  </w:t>
      </w:r>
      <w:proofErr w:type="gramStart"/>
      <w:r>
        <w:rPr>
          <w:b/>
          <w:bCs/>
          <w:i/>
          <w:iCs/>
        </w:rPr>
        <w:t>ИТОГОВОЙ</w:t>
      </w:r>
      <w:proofErr w:type="gramEnd"/>
      <w:r>
        <w:rPr>
          <w:b/>
          <w:bCs/>
          <w:i/>
          <w:iCs/>
        </w:rPr>
        <w:t xml:space="preserve"> АТТЕСТАЦИОННОЙ</w:t>
      </w:r>
    </w:p>
    <w:p w:rsidR="00A46FD5" w:rsidRDefault="00A46FD5" w:rsidP="00A46FD5">
      <w:pPr>
        <w:pStyle w:val="a3"/>
        <w:spacing w:line="252" w:lineRule="atLeast"/>
      </w:pPr>
      <w:r>
        <w:rPr>
          <w:b/>
          <w:bCs/>
          <w:i/>
          <w:iCs/>
        </w:rPr>
        <w:t>РАБОТЫ И ЕЕ СОДЕРЖАНИЕ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 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Предварительное ознакомление с отобранной литературой должно сопровождаться составлением первоначального варианта плана итоговой аттестационной работы.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План должен отражать основную идею работы, цели и наиболее важные задачи исследования, а также последовательно и логично раскрывать ее содержание.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Значимость данной работы определяется тем, что в ходе составления предварительного плана должна получить свое выражение общая направленность исследования, а также предопределиться теоретический уровень и практическая значимость итоговой аттестационной работы в целом.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Итоговая аттестационная работа состоит из следующих структурных элементов:</w:t>
      </w:r>
    </w:p>
    <w:p w:rsidR="00A46FD5" w:rsidRDefault="00A46FD5" w:rsidP="00A46FD5">
      <w:pPr>
        <w:pStyle w:val="a3"/>
      </w:pPr>
      <w:r>
        <w:t>1. титульный лист;</w:t>
      </w:r>
    </w:p>
    <w:p w:rsidR="00A46FD5" w:rsidRDefault="00A46FD5" w:rsidP="00A46FD5">
      <w:pPr>
        <w:pStyle w:val="a3"/>
      </w:pPr>
      <w:r>
        <w:t>2. задание на выполнение итоговой аттестационной работы;</w:t>
      </w:r>
    </w:p>
    <w:p w:rsidR="00A46FD5" w:rsidRDefault="00A46FD5" w:rsidP="00A46FD5">
      <w:pPr>
        <w:pStyle w:val="a3"/>
      </w:pPr>
      <w:r>
        <w:t>3. график выполнения итоговой аттестационной работы;</w:t>
      </w:r>
    </w:p>
    <w:p w:rsidR="00A46FD5" w:rsidRDefault="00A46FD5" w:rsidP="00A46FD5">
      <w:pPr>
        <w:pStyle w:val="a3"/>
      </w:pPr>
      <w:r>
        <w:t>4. содержание;</w:t>
      </w:r>
    </w:p>
    <w:p w:rsidR="00A46FD5" w:rsidRDefault="00A46FD5" w:rsidP="00A46FD5">
      <w:pPr>
        <w:pStyle w:val="a3"/>
      </w:pPr>
      <w:r>
        <w:t>5. введение;</w:t>
      </w:r>
    </w:p>
    <w:p w:rsidR="00A46FD5" w:rsidRDefault="00A46FD5" w:rsidP="00A46FD5">
      <w:pPr>
        <w:pStyle w:val="a3"/>
      </w:pPr>
      <w:r>
        <w:t>6. главы основной части;</w:t>
      </w:r>
    </w:p>
    <w:p w:rsidR="00A46FD5" w:rsidRDefault="00A46FD5" w:rsidP="00A46FD5">
      <w:pPr>
        <w:pStyle w:val="a3"/>
      </w:pPr>
      <w:r>
        <w:t>7. заключение;</w:t>
      </w:r>
    </w:p>
    <w:p w:rsidR="00A46FD5" w:rsidRDefault="00A46FD5" w:rsidP="00A46FD5">
      <w:pPr>
        <w:pStyle w:val="a3"/>
      </w:pPr>
      <w:r>
        <w:t>8. список используемой литературы;</w:t>
      </w:r>
    </w:p>
    <w:p w:rsidR="00A46FD5" w:rsidRDefault="00A46FD5" w:rsidP="00A46FD5">
      <w:pPr>
        <w:pStyle w:val="a3"/>
      </w:pPr>
      <w:r>
        <w:t>9. приложения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Примерный объем итоговой аттестационной работы – 50-60 страниц. Выпускная квалификационная работа должна содержать три главы, в каждой главе должно содержаться не менее двух параграфов. Композиция итоговой аттестационной работы может быть и иной, но неизменным является то, что она должна состоять из </w:t>
      </w:r>
      <w:r>
        <w:lastRenderedPageBreak/>
        <w:t>теоретической части и практической, где дается разработка вопросов на основе конкретного практического материала, формируются практические рекомендации.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Во введении следует раскрыть значение и актуальность выбранной темы, сформулировать цель, задачи, объект и предмет исследования, раскрыть структуру работы и используемую литературу. Объем введения - 2-3 страницы.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Первая глава должна носить теоретический характер. В ней раскрывается экономическая природа и сущность того явления, исследованию которого посвящена итоговая аттестационная работа. Показывается значение и важность рациональной организации и управления процессами.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Следует помнить, что первая глава работы должна являться не самоцелью, а средством для полного и всестороннего освящения избранной темы. При </w:t>
      </w:r>
      <w:proofErr w:type="gramStart"/>
      <w:r>
        <w:t>этом</w:t>
      </w:r>
      <w:proofErr w:type="gramEnd"/>
      <w:r>
        <w:t xml:space="preserve"> исследование теоретических вопросов первой главы должно служить базой для разработки практических вопросов в последующих главах.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В первой главе рекомендуется затрагивать дискуссионные вопросы, не ограничиваясь простым пересказом существующих направлений и точек зрения. Следует творчески осмыслить теоретический материал и обосновать собственную позицию необходимой аргументацией.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Вторая глава должна носить конкретный характер и детально раскрывать суть рассматриваемой проблемы. В ней целесообразно критически показать действующую практику организации управления хозяйствующего субъекта, обосновать необходимость её совершенствования с учётом требований развития экономики в современных условиях и международных норм организации деятельности хозяйствующего субъекта. Для этого следует проанализировать определенное направление деятельности экономического субъекта как самостоятельного участка исследования или провести анализ этого участка с указанием недостатков. Анализ целесообразно проводить в динамике за ряд лет.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В третьей главе работы следует обосновать методы устранения выявленных недостатков и сформулировать предложения по совершенствованию управления. Предложения должны быть направлены преимущественно на повышение эффективности хозяйствования, на устранение имеющихся недостатков и выявление резервов. Структура третьей главы полностью зависит от темы исследования и задания слушателю на подготовку итоговой аттестационной работы.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Если в итоговой аттестационной работе не выделяется специальный параграф, посвящённый использованию средств современных информационных и коммуникационных технологий в решении поставленных задач, то при изложении вопросов второй и третьей глав следует органически увязать их с использованием данных средств.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Заключение является своеобразным итогом всей итоговой аттестационной работы. Оно должно быть четким и лаконичным по форме, содержать основные выводы и предложения, направленные на совершенствование деятельности хозяйствующего субъекта. При </w:t>
      </w:r>
      <w:proofErr w:type="gramStart"/>
      <w:r>
        <w:t>этом</w:t>
      </w:r>
      <w:proofErr w:type="gramEnd"/>
      <w:r>
        <w:t xml:space="preserve"> выводы и предложения должны непосредственно вытекать из решения тех вопросов и проблем, которые рассмотрены в тексте итоговой аттестационной работы. Примерный объем заключения – 2-3 страницы.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Итоговая  аттестационная работа может содержать приложения в </w:t>
      </w:r>
      <w:proofErr w:type="gramStart"/>
      <w:r>
        <w:t>виде</w:t>
      </w:r>
      <w:proofErr w:type="gramEnd"/>
      <w:r>
        <w:t xml:space="preserve"> таблиц, диаграмм, схем, форм отчетности и т.п. Приложения должны быть сгруппированы в строгом </w:t>
      </w:r>
      <w:proofErr w:type="gramStart"/>
      <w:r>
        <w:t>соответствии</w:t>
      </w:r>
      <w:proofErr w:type="gramEnd"/>
      <w:r>
        <w:t xml:space="preserve"> с изложением текста итоговой аттестационной работы. Каждое приложение должно иметь название, раскрывающее его содержание, и порядковый номер. Номер приложения указывается в правом верхнем углу. Ниже по центру указывается название приложения.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В конце итоговой аттестационной работы должен быть указан список использованной литературы. Каждый источник должен содержать следующие необходимые реквизиты:</w:t>
      </w:r>
    </w:p>
    <w:p w:rsidR="00A46FD5" w:rsidRDefault="00A46FD5" w:rsidP="00A46FD5">
      <w:pPr>
        <w:pStyle w:val="a3"/>
      </w:pPr>
      <w:r>
        <w:t>• фамилия и инициалы авторов;</w:t>
      </w:r>
    </w:p>
    <w:p w:rsidR="00A46FD5" w:rsidRDefault="00A46FD5" w:rsidP="00A46FD5">
      <w:pPr>
        <w:pStyle w:val="a3"/>
      </w:pPr>
      <w:r>
        <w:lastRenderedPageBreak/>
        <w:t>• наименование;</w:t>
      </w:r>
    </w:p>
    <w:p w:rsidR="00A46FD5" w:rsidRDefault="00A46FD5" w:rsidP="00A46FD5">
      <w:pPr>
        <w:pStyle w:val="a3"/>
      </w:pPr>
      <w:r>
        <w:t>• издательство;</w:t>
      </w:r>
    </w:p>
    <w:p w:rsidR="00A46FD5" w:rsidRDefault="00A46FD5" w:rsidP="00A46FD5">
      <w:pPr>
        <w:pStyle w:val="a3"/>
      </w:pPr>
      <w:r>
        <w:t>• место издания;</w:t>
      </w:r>
    </w:p>
    <w:p w:rsidR="00A46FD5" w:rsidRDefault="00A46FD5" w:rsidP="00A46FD5">
      <w:pPr>
        <w:pStyle w:val="a3"/>
      </w:pPr>
      <w:r>
        <w:t>• год издания.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Все источники, включенные в библиографию, должны быть последовательно пронумерованы.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Источники, включенные в список литературы, должны располагаться в </w:t>
      </w:r>
      <w:proofErr w:type="gramStart"/>
      <w:r>
        <w:t>следующем</w:t>
      </w:r>
      <w:proofErr w:type="gramEnd"/>
      <w:r>
        <w:t xml:space="preserve"> порядке:</w:t>
      </w:r>
    </w:p>
    <w:p w:rsidR="00A46FD5" w:rsidRDefault="00A46FD5" w:rsidP="00A46FD5">
      <w:pPr>
        <w:pStyle w:val="a3"/>
      </w:pPr>
      <w:r>
        <w:t>• законодательные акты;</w:t>
      </w:r>
    </w:p>
    <w:p w:rsidR="00A46FD5" w:rsidRDefault="00A46FD5" w:rsidP="00A46FD5">
      <w:pPr>
        <w:pStyle w:val="a3"/>
      </w:pPr>
      <w:r>
        <w:t>• постановления Правительства;</w:t>
      </w:r>
    </w:p>
    <w:p w:rsidR="00A46FD5" w:rsidRDefault="00A46FD5" w:rsidP="00A46FD5">
      <w:pPr>
        <w:pStyle w:val="a3"/>
      </w:pPr>
      <w:r>
        <w:t>• нормативные документы;</w:t>
      </w:r>
    </w:p>
    <w:p w:rsidR="00A46FD5" w:rsidRDefault="00A46FD5" w:rsidP="00A46FD5">
      <w:pPr>
        <w:pStyle w:val="a3"/>
      </w:pPr>
      <w:r>
        <w:t>• статистические материалы;</w:t>
      </w:r>
    </w:p>
    <w:p w:rsidR="00A46FD5" w:rsidRDefault="00A46FD5" w:rsidP="00A46FD5">
      <w:pPr>
        <w:pStyle w:val="a3"/>
      </w:pPr>
      <w:r>
        <w:t xml:space="preserve">• научные и литературные источники в алфавитном </w:t>
      </w:r>
      <w:proofErr w:type="gramStart"/>
      <w:r>
        <w:t>порядке</w:t>
      </w:r>
      <w:proofErr w:type="gramEnd"/>
      <w:r>
        <w:t xml:space="preserve"> по фамилии авторов.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Законченные главы итоговой аттестационной работы в установленные сроки должны сдаваться научному руководителю на проверку. Сроки представления отдельных глав и всей итоговой аттестационной работы в целом устанавливаются научным руководителем для каждого слушателя индивидуально. Однако</w:t>
      </w:r>
      <w:proofErr w:type="gramStart"/>
      <w:r>
        <w:t>,</w:t>
      </w:r>
      <w:proofErr w:type="gramEnd"/>
      <w:r>
        <w:t xml:space="preserve"> эти дифференцированные сроки не выходят за рамки предельных сроков, предусмотренных приказом ректора СГЭУ.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Сдача законченных глав на проверку производится научному руководителю. Научный руководитель, проверив главу, может вернуть ее слушателю для доработки со своими письменными замечаниями. Дополнительные (устные) замечания и рекомендации по доработке главы могут быть даны слушателю во время очередной консультационной встречи.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В соответствии с полученными от научного руководителя замечаниями слушатель в установленный срок должен доработать главу. После того, как написаны и доработаны все главы, введение и заключение, итоговая аттестационная работа сдается научному руководителю для написания отзыва.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Итоговая аттестационная работа должна быть подписана слушателем лично. Подпись проставляется на </w:t>
      </w:r>
      <w:proofErr w:type="gramStart"/>
      <w:r>
        <w:t>последнем</w:t>
      </w:r>
      <w:proofErr w:type="gramEnd"/>
      <w:r>
        <w:t xml:space="preserve"> листе текста итоговой аттестационной работы, одновременно ставится дата подписания.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Всю ответственность за сведения, изложенные в итоговой аттестационной работе, порядок их использования при обработке фактического материала, обоснованность и достоверность выводов и предложений несет непосредственно автор работы.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 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 </w:t>
      </w:r>
    </w:p>
    <w:p w:rsidR="00A46FD5" w:rsidRDefault="00A46FD5" w:rsidP="00A46FD5">
      <w:pPr>
        <w:pStyle w:val="a3"/>
        <w:spacing w:before="0" w:beforeAutospacing="0" w:after="0" w:afterAutospacing="0"/>
      </w:pPr>
      <w:bookmarkStart w:id="0" w:name="_Toc93826956"/>
      <w:bookmarkEnd w:id="0"/>
      <w:r>
        <w:rPr>
          <w:b/>
          <w:bCs/>
          <w:i/>
          <w:iCs/>
        </w:rPr>
        <w:t>VI. ОФОРМЛЕНИЕ ИТОГОВОЙ АТТЕСТАЦИОННОЙ РАБОТЫ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 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Текст итоговой аттестационной работы печатается через 1,5 интервала на одной стороне листа белой бумаги формата А</w:t>
      </w:r>
      <w:proofErr w:type="gramStart"/>
      <w:r>
        <w:t>4</w:t>
      </w:r>
      <w:proofErr w:type="gramEnd"/>
      <w:r>
        <w:t xml:space="preserve"> размером 210 мм </w:t>
      </w:r>
      <w:proofErr w:type="spellStart"/>
      <w:r>
        <w:t>х</w:t>
      </w:r>
      <w:proofErr w:type="spellEnd"/>
      <w:r>
        <w:t xml:space="preserve"> 297 мм, должен содержать 60 знаков в строке, считая промежутки между словами и 29 строк на каждой странице. Размер шрифта (кегль) -14, тип </w:t>
      </w:r>
      <w:proofErr w:type="spellStart"/>
      <w:r>
        <w:t>Times</w:t>
      </w:r>
      <w:proofErr w:type="spellEnd"/>
      <w:r>
        <w:t> </w:t>
      </w:r>
      <w:proofErr w:type="spellStart"/>
      <w:r>
        <w:t>New</w:t>
      </w:r>
      <w:proofErr w:type="spellEnd"/>
      <w:r>
        <w:t> </w:t>
      </w:r>
      <w:proofErr w:type="spellStart"/>
      <w:r>
        <w:t>Roman</w:t>
      </w:r>
      <w:proofErr w:type="spellEnd"/>
      <w:r>
        <w:t xml:space="preserve">. </w:t>
      </w:r>
      <w:proofErr w:type="gramStart"/>
      <w:r>
        <w:t>Страницы работы должны иметь поля: левое - 40 мм; верхнее - 20 мм; правое - 10 мм; нижнее - 25 мм.</w:t>
      </w:r>
      <w:proofErr w:type="gramEnd"/>
    </w:p>
    <w:p w:rsidR="00A46FD5" w:rsidRDefault="00A46FD5" w:rsidP="00A46FD5">
      <w:pPr>
        <w:pStyle w:val="a3"/>
        <w:spacing w:before="0" w:beforeAutospacing="0" w:after="0" w:afterAutospacing="0"/>
      </w:pPr>
      <w:r>
        <w:lastRenderedPageBreak/>
        <w:t xml:space="preserve">Допускается вписывать в текст работы отдельные слова, формулы, условные знаки только черными чернилами. </w:t>
      </w:r>
      <w:proofErr w:type="gramStart"/>
      <w:r>
        <w:t>Допускается применение  общепринятых сокращений (см, м, т, р. и т.п., РФ, ПС и т.д.).</w:t>
      </w:r>
      <w:proofErr w:type="gramEnd"/>
      <w:r>
        <w:t xml:space="preserve"> Возможны сокращения названий предприятий, учреждений, организаций, если в их </w:t>
      </w:r>
      <w:proofErr w:type="gramStart"/>
      <w:r>
        <w:t>наименовании</w:t>
      </w:r>
      <w:proofErr w:type="gramEnd"/>
      <w:r>
        <w:t xml:space="preserve"> содержится 4 и более слов. В этом случае достаточно их детальной расшифровки в скобках после первого упоминания. 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Нумерация страниц, составляющих итоговую аттестационную работу, начиная с титульного листа, сплошная. При </w:t>
      </w:r>
      <w:proofErr w:type="gramStart"/>
      <w:r>
        <w:t>этом</w:t>
      </w:r>
      <w:proofErr w:type="gramEnd"/>
      <w:r>
        <w:t xml:space="preserve"> титульный лист считается первым, но не нумеруется.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В основном тексте проекта все разделы должны нумероваться арабскими цифрами в пределах всей работы. Между номером и названием раздела ставится точка. Заголовки разделов выделяются более крупным шрифтом или же печатаются прописными буквами. Подчеркивать заголовки и переносить в них слова не допускается.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Расстояние между заголовком и последующим текстом должно быть равно двум </w:t>
      </w:r>
      <w:proofErr w:type="spellStart"/>
      <w:r>
        <w:t>межстрочныминтервалам</w:t>
      </w:r>
      <w:proofErr w:type="spellEnd"/>
      <w:r>
        <w:t>. Каждый раздел печатается с новой страницы.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Титульный лист итоговой аттестационной работы имеет единую форму и реквизиты для всех итоговых аттестационных работ. Он оформляется по установленному образцу (Приложение  4).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Содержание располагается вслед за титульным листом. В нем последовательно указываются наименования частей итоговой аттестационной работы: введение; названия глав и входящих в них параграфов; заключение; список использованной литературы; приложения. Против каждого наименования частей работы в правой стороне листа указывается номер страницы, с которой начинается данная часть. Перед названием глав и параграфов пишутся их номера.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Затем идет основная часть работы по главам и параграфам.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Стиль и язык изложения материала итоговой аттестационной работы должен быть четким, ясным, грамотным. Простота и доступность изложения содержания темы являются важным достоинством работы и свидетельствуют, о владении автором материалом исследования.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Сноски являются обязательным элементом любой научной работы. Они сообщают читателю точные сведения о заимствованных автором источниках. Слушатель обязан сопровождать ссылками не только цитаты, но и любое заимствованное из литературы или статистических сборников и справочников положение, цифровой материал. Наличие ссылок на источники свидетельствует о научной добросовестности слушателя.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Действующими в настоящее время стандартами по оформлению ссылок на литературные источники рекомендуется в </w:t>
      </w:r>
      <w:proofErr w:type="gramStart"/>
      <w:r>
        <w:t>тексте</w:t>
      </w:r>
      <w:proofErr w:type="gramEnd"/>
      <w:r>
        <w:t xml:space="preserve"> указывать в квадратных скобках порядковый номер источника и страницу источника по списку использованной литературы, который приводится в конце работы. Цитата в </w:t>
      </w:r>
      <w:proofErr w:type="gramStart"/>
      <w:r>
        <w:t>тексте</w:t>
      </w:r>
      <w:proofErr w:type="gramEnd"/>
      <w:r>
        <w:t xml:space="preserve"> квалификационной работы приводится в кавычках, а после нее в скобках указывается источник с указанием страницы, например, [32, с.3]. Сам этот источник с полным наименованием, указанием автора опубликованной работы в </w:t>
      </w:r>
      <w:proofErr w:type="gramStart"/>
      <w:r>
        <w:t>списке</w:t>
      </w:r>
      <w:proofErr w:type="gramEnd"/>
      <w:r>
        <w:t xml:space="preserve"> использованной литературы, следовательно, имеет порядковый номер 32. Такой порядок оформления ссылок на источник позволяет избегать повторения названий источников при многократном их использовании в тексте работы. Если дается свободный пересказ принципиальных положений тех или иных авторов, то достаточно указать в скобках, после изложения позаимствованных положений, номер источника по списку использованной литературы без указания номера страницы.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Таблицы следует разграничивать по объему. Громоздкие таблицы должны быть вынесены в приложения. В текст работы могут вводиться небольшие таблицы. При </w:t>
      </w:r>
      <w:proofErr w:type="gramStart"/>
      <w:r>
        <w:t>этом</w:t>
      </w:r>
      <w:proofErr w:type="gramEnd"/>
      <w:r>
        <w:t xml:space="preserve"> важно, чтобы таблица органически была связана с текстом. Каждая таблица должна иметь название и номер. Предпочтительно, чтобы нумерация таблиц была сквозной для всех глав итоговой аттестационной работы. Порядковый номер таблицы проставляется в правой стороне над ее названием, название располагается по центру страницы. Оформление табличного материала должно осуществляться в строгом </w:t>
      </w:r>
      <w:proofErr w:type="gramStart"/>
      <w:r>
        <w:t>соответствии</w:t>
      </w:r>
      <w:proofErr w:type="gramEnd"/>
      <w:r>
        <w:t xml:space="preserve"> с </w:t>
      </w:r>
      <w:r>
        <w:lastRenderedPageBreak/>
        <w:t>требованиями статистической науки. Ссылаться на таблицу нужно в том месте текста, где формируется положение ею подтверждаемое.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Наличие диаграмм, графиков и схем в итоговой аттестационной работе способствует наглядности рассматриваемых положений, облегчает восприятие текста, повышает культуру изложения и позволяет в лаконичной форме отразить полноту знаний слушателя по исследуемому вопросу. При </w:t>
      </w:r>
      <w:proofErr w:type="gramStart"/>
      <w:r>
        <w:t>выполнении</w:t>
      </w:r>
      <w:proofErr w:type="gramEnd"/>
      <w:r>
        <w:t xml:space="preserve"> графического материала обязательными являются требования аккуратности и лаконизма в выборе средств и цветов оформления иллюстраций. Для каждой группы графического материала применяется отдельная, самостоятельная нумерация, которая размещается под иллюстрацией после перечня условных обозначений.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Полностью завершенная и надлежащим образом оформленная работа представляется в установленные сроки в Высшую школу менеджмента с письменным отзывом научного руководителя. Дата представления работы регистрируется куратором группы в специальном </w:t>
      </w:r>
      <w:proofErr w:type="gramStart"/>
      <w:r>
        <w:t>журнале</w:t>
      </w:r>
      <w:proofErr w:type="gramEnd"/>
      <w:r>
        <w:t>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 xml:space="preserve">Допущенная научным руководителем к защите работа направляется на внешнее рецензирование с указанием срока получения письменного отзыва рецензента. Высшая школа менеджмента контролирует своевременность поступления рецензии, ее полноту и качество. В рецензии дается оценка выполненной работы по степени полноты, глубины и качества разработки вопросов темы; обоснованности выводов и предложений, практической полезности, общей грамотности и качества оформления текста работы, таблиц, схем и приложений, а также общую оценку работы (Приложение 5). Объем рецензии - 1-2 печатные страницы. Рецензия, как правило, должна быть выполнена на </w:t>
      </w:r>
      <w:proofErr w:type="gramStart"/>
      <w:r>
        <w:t>бланке</w:t>
      </w:r>
      <w:proofErr w:type="gramEnd"/>
      <w:r>
        <w:t xml:space="preserve"> организации, где работает рецензент, а его подпись заверяется печатью.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За неделю до защиты слушатель представляет руководству Высшей школы менеджмента окончательный переплетенный вариант работы, отзыв научного руководителя, рецензию специалиста-практика, доклад, презентацию.</w:t>
      </w:r>
    </w:p>
    <w:p w:rsidR="00A46FD5" w:rsidRDefault="00A46FD5" w:rsidP="00A46FD5">
      <w:pPr>
        <w:pStyle w:val="a3"/>
        <w:spacing w:before="0" w:beforeAutospacing="0" w:after="0" w:afterAutospacing="0"/>
      </w:pPr>
      <w:r>
        <w:t>Предварительная защита работы проводится за неделю до начала защиты на Итоговой аттестационной комиссии с целью выяснения подготовленности слушателя к защите проекта. </w:t>
      </w:r>
    </w:p>
    <w:p w:rsidR="00A46FD5" w:rsidRDefault="00A46FD5" w:rsidP="00A46FD5">
      <w:pPr>
        <w:pStyle w:val="a3"/>
        <w:spacing w:before="0" w:beforeAutospacing="0" w:after="0" w:afterAutospacing="0"/>
      </w:pPr>
      <w:proofErr w:type="gramStart"/>
      <w:r>
        <w:t>По каждой представленной работе директор Высшей школы менеджмента принимает решение о возможности допуска ее к защите, о чем делается соответствующая отметка (надпись) на титульном листе итоговой аттестационной работы.</w:t>
      </w:r>
      <w:proofErr w:type="gramEnd"/>
    </w:p>
    <w:p w:rsidR="00584928" w:rsidRDefault="00584928"/>
    <w:sectPr w:rsidR="00584928" w:rsidSect="0058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6FD5"/>
    <w:rsid w:val="00584928"/>
    <w:rsid w:val="006841D4"/>
    <w:rsid w:val="00A4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F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2016</Words>
  <Characters>11495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Филиал Самара</dc:creator>
  <cp:keywords/>
  <dc:description/>
  <cp:lastModifiedBy>Филиал Самара</cp:lastModifiedBy>
  <cp:revision>2</cp:revision>
  <dcterms:created xsi:type="dcterms:W3CDTF">2016-03-28T12:59:00Z</dcterms:created>
  <dcterms:modified xsi:type="dcterms:W3CDTF">2016-03-28T13:15:00Z</dcterms:modified>
</cp:coreProperties>
</file>